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C0" w:rsidRDefault="004E40C0" w:rsidP="00176A31">
      <w:pPr>
        <w:jc w:val="center"/>
        <w:rPr>
          <w:b/>
          <w:lang w:val="uk-UA"/>
        </w:rPr>
      </w:pPr>
    </w:p>
    <w:p w:rsidR="00BB42C8" w:rsidRDefault="00176A31" w:rsidP="00176A31">
      <w:pPr>
        <w:jc w:val="center"/>
        <w:rPr>
          <w:b/>
          <w:lang w:val="uk-UA"/>
        </w:rPr>
      </w:pPr>
      <w:r w:rsidRPr="00BB42C8">
        <w:rPr>
          <w:b/>
          <w:lang w:val="uk-UA"/>
        </w:rPr>
        <w:t xml:space="preserve">Повідомлення про право вимоги обов’язкового викупу акцій, </w:t>
      </w:r>
    </w:p>
    <w:p w:rsidR="00D6054E" w:rsidRPr="00BB42C8" w:rsidRDefault="00176A31" w:rsidP="00176A31">
      <w:pPr>
        <w:jc w:val="center"/>
        <w:rPr>
          <w:b/>
          <w:lang w:val="uk-UA"/>
        </w:rPr>
      </w:pPr>
      <w:r w:rsidRPr="00BB42C8">
        <w:rPr>
          <w:b/>
          <w:lang w:val="uk-UA"/>
        </w:rPr>
        <w:t>що належить акціонер</w:t>
      </w:r>
      <w:r w:rsidR="00BB42C8">
        <w:rPr>
          <w:b/>
          <w:lang w:val="uk-UA"/>
        </w:rPr>
        <w:t>ам</w:t>
      </w:r>
      <w:r w:rsidRPr="00BB42C8">
        <w:rPr>
          <w:b/>
          <w:lang w:val="uk-UA"/>
        </w:rPr>
        <w:t xml:space="preserve"> ПАТ «</w:t>
      </w:r>
      <w:proofErr w:type="spellStart"/>
      <w:r w:rsidRPr="00BB42C8">
        <w:rPr>
          <w:b/>
          <w:lang w:val="uk-UA"/>
        </w:rPr>
        <w:t>Тернопіль-готель</w:t>
      </w:r>
      <w:proofErr w:type="spellEnd"/>
      <w:r w:rsidRPr="00BB42C8">
        <w:rPr>
          <w:b/>
          <w:lang w:val="uk-UA"/>
        </w:rPr>
        <w:t>»</w:t>
      </w:r>
    </w:p>
    <w:p w:rsidR="00176A31" w:rsidRPr="00BB42C8" w:rsidRDefault="00176A31" w:rsidP="00176A31">
      <w:pPr>
        <w:jc w:val="center"/>
        <w:rPr>
          <w:b/>
          <w:lang w:val="uk-UA"/>
        </w:rPr>
      </w:pPr>
    </w:p>
    <w:p w:rsidR="00176A31" w:rsidRPr="00BB42C8" w:rsidRDefault="00176A31" w:rsidP="00176A31">
      <w:pPr>
        <w:jc w:val="center"/>
        <w:rPr>
          <w:lang w:val="uk-UA"/>
        </w:rPr>
      </w:pPr>
      <w:r w:rsidRPr="00BB42C8">
        <w:rPr>
          <w:lang w:val="uk-UA"/>
        </w:rPr>
        <w:t>Шановний акціонер!</w:t>
      </w:r>
    </w:p>
    <w:p w:rsidR="00176A31" w:rsidRPr="00BB42C8" w:rsidRDefault="00176A31" w:rsidP="00176A31">
      <w:pPr>
        <w:jc w:val="center"/>
        <w:rPr>
          <w:lang w:val="uk-UA"/>
        </w:rPr>
      </w:pPr>
    </w:p>
    <w:p w:rsidR="00176A31" w:rsidRPr="00BB42C8" w:rsidRDefault="00176A31" w:rsidP="00176A31">
      <w:pPr>
        <w:ind w:firstLine="567"/>
        <w:jc w:val="both"/>
        <w:rPr>
          <w:lang w:val="uk-UA"/>
        </w:rPr>
      </w:pPr>
      <w:r w:rsidRPr="00BB42C8">
        <w:rPr>
          <w:lang w:val="uk-UA"/>
        </w:rPr>
        <w:t>Повідомляємо Вас, що річними загальними зборами акціонерів Публічного акціонерного товариства «</w:t>
      </w:r>
      <w:proofErr w:type="spellStart"/>
      <w:r w:rsidRPr="00BB42C8">
        <w:rPr>
          <w:lang w:val="uk-UA"/>
        </w:rPr>
        <w:t>Тернопіль-готель</w:t>
      </w:r>
      <w:proofErr w:type="spellEnd"/>
      <w:r w:rsidRPr="00BB42C8">
        <w:rPr>
          <w:lang w:val="uk-UA"/>
        </w:rPr>
        <w:t xml:space="preserve">» (далі – </w:t>
      </w:r>
      <w:r w:rsidR="005863F6" w:rsidRPr="00BB42C8">
        <w:rPr>
          <w:lang w:val="uk-UA"/>
        </w:rPr>
        <w:t>Товариство</w:t>
      </w:r>
      <w:r w:rsidRPr="00BB42C8">
        <w:rPr>
          <w:lang w:val="uk-UA"/>
        </w:rPr>
        <w:t>), які відбулися 28 квітня 2017 року, було прийнято рішення про зміну типу Товариства.</w:t>
      </w:r>
    </w:p>
    <w:p w:rsidR="00D65703" w:rsidRPr="00BB42C8" w:rsidRDefault="00D65703" w:rsidP="00176A31">
      <w:pPr>
        <w:ind w:firstLine="567"/>
        <w:jc w:val="both"/>
        <w:rPr>
          <w:lang w:val="uk-UA"/>
        </w:rPr>
      </w:pPr>
      <w:r w:rsidRPr="00BB42C8">
        <w:rPr>
          <w:lang w:val="uk-UA"/>
        </w:rPr>
        <w:t>Ви, як акціонер Товариства, були</w:t>
      </w:r>
      <w:r w:rsidR="009F0E00" w:rsidRPr="00BB42C8">
        <w:rPr>
          <w:lang w:val="uk-UA"/>
        </w:rPr>
        <w:t xml:space="preserve"> зареєстрован</w:t>
      </w:r>
      <w:r w:rsidRPr="00BB42C8">
        <w:rPr>
          <w:lang w:val="uk-UA"/>
        </w:rPr>
        <w:t>і</w:t>
      </w:r>
      <w:r w:rsidR="009F0E00" w:rsidRPr="00BB42C8">
        <w:rPr>
          <w:lang w:val="uk-UA"/>
        </w:rPr>
        <w:t xml:space="preserve"> для участі у дан</w:t>
      </w:r>
      <w:r w:rsidRPr="00BB42C8">
        <w:rPr>
          <w:lang w:val="uk-UA"/>
        </w:rPr>
        <w:t>их загальних зборах та голосували</w:t>
      </w:r>
      <w:r w:rsidR="009F0E00" w:rsidRPr="00BB42C8">
        <w:rPr>
          <w:lang w:val="uk-UA"/>
        </w:rPr>
        <w:t xml:space="preserve"> проти прийняття рішення про зміну типу Товариства</w:t>
      </w:r>
    </w:p>
    <w:p w:rsidR="00176A31" w:rsidRPr="00BB42C8" w:rsidRDefault="00D65703" w:rsidP="00176A31">
      <w:pPr>
        <w:ind w:firstLine="567"/>
        <w:jc w:val="both"/>
        <w:rPr>
          <w:lang w:val="uk-UA"/>
        </w:rPr>
      </w:pPr>
      <w:r w:rsidRPr="00BB42C8">
        <w:rPr>
          <w:lang w:val="uk-UA"/>
        </w:rPr>
        <w:t>Керуючись вимогами Закону України «Про акціонерні товариства» повідомляємо про виникнення у Вас, як акціонера, права вимагати здійснення ПАТ «</w:t>
      </w:r>
      <w:proofErr w:type="spellStart"/>
      <w:r w:rsidRPr="00BB42C8">
        <w:rPr>
          <w:lang w:val="uk-UA"/>
        </w:rPr>
        <w:t>Тернопіль-готель</w:t>
      </w:r>
      <w:proofErr w:type="spellEnd"/>
      <w:r w:rsidRPr="00BB42C8">
        <w:rPr>
          <w:lang w:val="uk-UA"/>
        </w:rPr>
        <w:t xml:space="preserve">» обов’язкового викупу всіх належних Вам голосуючих акцій, якими Ви </w:t>
      </w:r>
      <w:r w:rsidR="00C900BE" w:rsidRPr="00BB42C8">
        <w:rPr>
          <w:lang w:val="uk-UA"/>
        </w:rPr>
        <w:t>г</w:t>
      </w:r>
      <w:r w:rsidRPr="00BB42C8">
        <w:rPr>
          <w:lang w:val="uk-UA"/>
        </w:rPr>
        <w:t>олосували проти прийняття загальними зборами рішення, що стало підставою для вимоги обов’язкового викупу акцій</w:t>
      </w:r>
      <w:r w:rsidR="009F0E00" w:rsidRPr="00BB42C8">
        <w:rPr>
          <w:lang w:val="uk-UA"/>
        </w:rPr>
        <w:t>.</w:t>
      </w:r>
    </w:p>
    <w:p w:rsidR="009F0E00" w:rsidRPr="00BB42C8" w:rsidRDefault="00D65703" w:rsidP="00176A31">
      <w:pPr>
        <w:ind w:firstLine="567"/>
        <w:jc w:val="both"/>
        <w:rPr>
          <w:lang w:val="uk-UA"/>
        </w:rPr>
      </w:pPr>
      <w:r w:rsidRPr="00BB42C8">
        <w:rPr>
          <w:lang w:val="uk-UA"/>
        </w:rPr>
        <w:t xml:space="preserve">Для реалізації </w:t>
      </w:r>
      <w:r w:rsidR="005863F6" w:rsidRPr="00BB42C8">
        <w:rPr>
          <w:lang w:val="uk-UA"/>
        </w:rPr>
        <w:t xml:space="preserve">акціонером </w:t>
      </w:r>
      <w:r w:rsidRPr="00BB42C8">
        <w:rPr>
          <w:lang w:val="uk-UA"/>
        </w:rPr>
        <w:t>права</w:t>
      </w:r>
      <w:r w:rsidR="005863F6" w:rsidRPr="00BB42C8">
        <w:rPr>
          <w:lang w:val="uk-UA"/>
        </w:rPr>
        <w:t xml:space="preserve"> вимоги обов’язкового викупу Товариством належним йому акцій, акціонер протягом 30 днів після прийняття загальними зборами акціонерів рішення, що стало підставою для вимоги обов’язкового викупу акцій, подає Товариству письмову вимогу. У вимозі акціонера про обов’язковий викуп акцій мають бути зазначені</w:t>
      </w:r>
      <w:r w:rsidR="002532CF" w:rsidRPr="00BB42C8">
        <w:rPr>
          <w:lang w:val="uk-UA"/>
        </w:rPr>
        <w:t xml:space="preserve"> прізвище (найменування), місце проживання (місцезнаходження), кількість, тип та/або клас акцій, обов’язкового викупу яких він вимагає. До письмової вимоги акціонером мають бути додані копії документів, що підтверджують </w:t>
      </w:r>
      <w:r w:rsidR="00804BE3" w:rsidRPr="00BB42C8">
        <w:rPr>
          <w:lang w:val="uk-UA"/>
        </w:rPr>
        <w:t>його право власності на акції Товариства станом на дату подання вимоги.</w:t>
      </w:r>
    </w:p>
    <w:p w:rsidR="00804BE3" w:rsidRPr="00BB42C8" w:rsidRDefault="00804BE3" w:rsidP="00176A31">
      <w:pPr>
        <w:ind w:firstLine="567"/>
        <w:jc w:val="both"/>
        <w:rPr>
          <w:lang w:val="uk-UA"/>
        </w:rPr>
      </w:pPr>
      <w:r w:rsidRPr="00BB42C8">
        <w:rPr>
          <w:lang w:val="uk-UA"/>
        </w:rPr>
        <w:t>На підставі поданої акціонером вимоги про обов’язків викуп акцій між акціонером та ПАТ «</w:t>
      </w:r>
      <w:proofErr w:type="spellStart"/>
      <w:r w:rsidRPr="00BB42C8">
        <w:rPr>
          <w:lang w:val="uk-UA"/>
        </w:rPr>
        <w:t>Тернопіль-готель</w:t>
      </w:r>
      <w:proofErr w:type="spellEnd"/>
      <w:r w:rsidRPr="00BB42C8">
        <w:rPr>
          <w:lang w:val="uk-UA"/>
        </w:rPr>
        <w:t xml:space="preserve">» укладається в письмовій формі договір про </w:t>
      </w:r>
      <w:r w:rsidR="00C900BE" w:rsidRPr="00BB42C8">
        <w:rPr>
          <w:lang w:val="uk-UA"/>
        </w:rPr>
        <w:t>обов’язк</w:t>
      </w:r>
      <w:r w:rsidR="002B1878">
        <w:rPr>
          <w:lang w:val="uk-UA"/>
        </w:rPr>
        <w:t>овий</w:t>
      </w:r>
      <w:r w:rsidR="00C900BE" w:rsidRPr="00BB42C8">
        <w:rPr>
          <w:lang w:val="uk-UA"/>
        </w:rPr>
        <w:t xml:space="preserve"> викуп акцій</w:t>
      </w:r>
      <w:r w:rsidR="002B1878">
        <w:rPr>
          <w:lang w:val="uk-UA"/>
        </w:rPr>
        <w:t>. Д</w:t>
      </w:r>
      <w:r w:rsidR="00C900BE" w:rsidRPr="00BB42C8">
        <w:rPr>
          <w:lang w:val="uk-UA"/>
        </w:rPr>
        <w:t>оговір про обов’язк</w:t>
      </w:r>
      <w:r w:rsidR="002B1878">
        <w:rPr>
          <w:lang w:val="uk-UA"/>
        </w:rPr>
        <w:t xml:space="preserve">овий </w:t>
      </w:r>
      <w:bookmarkStart w:id="0" w:name="_GoBack"/>
      <w:bookmarkEnd w:id="0"/>
      <w:r w:rsidR="00C900BE" w:rsidRPr="00BB42C8">
        <w:rPr>
          <w:lang w:val="uk-UA"/>
        </w:rPr>
        <w:t>викуп Товариством акцій затверджено рішенням Наглядової ради Товариства. Від дати надіслання акціонерам повідомлення про проведення загальних зборів 24.03.2017р., в порядку ст. 36 Закону України «Про акціонерні товариства» акціонерам надано можливість ознайомитись з проектом даного договору, умови якого (крім кількості та загальної вартості акцій) єдині для всіх акціонерів.</w:t>
      </w:r>
    </w:p>
    <w:p w:rsidR="00A40621" w:rsidRPr="00BB42C8" w:rsidRDefault="00A40621" w:rsidP="00176A31">
      <w:pPr>
        <w:ind w:firstLine="567"/>
        <w:jc w:val="both"/>
        <w:rPr>
          <w:lang w:val="uk-UA"/>
        </w:rPr>
      </w:pPr>
      <w:r w:rsidRPr="00BB42C8">
        <w:rPr>
          <w:lang w:val="uk-UA"/>
        </w:rPr>
        <w:t xml:space="preserve">Строк укладання договору та порядок оплати вартості акцій здійснюється </w:t>
      </w:r>
      <w:r w:rsidR="008A0C2B" w:rsidRPr="00BB42C8">
        <w:rPr>
          <w:lang w:val="uk-UA"/>
        </w:rPr>
        <w:t>відповідно до норм Закону України «Про акціонерні товариства».</w:t>
      </w:r>
    </w:p>
    <w:p w:rsidR="00A40621" w:rsidRPr="00BB42C8" w:rsidRDefault="00A40621" w:rsidP="00176A31">
      <w:pPr>
        <w:ind w:firstLine="567"/>
        <w:jc w:val="both"/>
        <w:rPr>
          <w:lang w:val="uk-UA"/>
        </w:rPr>
      </w:pPr>
      <w:r w:rsidRPr="00BB42C8">
        <w:rPr>
          <w:b/>
          <w:lang w:val="uk-UA"/>
        </w:rPr>
        <w:t>Ціна викупу однієї простої іменної акції становить 5,62 грн.</w:t>
      </w:r>
      <w:r w:rsidRPr="00BB42C8">
        <w:rPr>
          <w:lang w:val="uk-UA"/>
        </w:rPr>
        <w:t>, що є ринковою вартістю однієї акції Товариства, визначеної станом на 23.03.2017р. та затвердженої рішенням Наглядової ради Товариства у відповідності до ст. 8 Закону України «Про акціонерні Товариства» (протокол № 3 від 23.03.2017р.).</w:t>
      </w:r>
    </w:p>
    <w:p w:rsidR="00A40621" w:rsidRPr="00BB42C8" w:rsidRDefault="00A40621" w:rsidP="00176A31">
      <w:pPr>
        <w:ind w:firstLine="567"/>
        <w:jc w:val="both"/>
        <w:rPr>
          <w:b/>
          <w:lang w:val="uk-UA"/>
        </w:rPr>
      </w:pPr>
      <w:r w:rsidRPr="00BB42C8">
        <w:rPr>
          <w:b/>
          <w:lang w:val="uk-UA"/>
        </w:rPr>
        <w:t>Загальна кількість акцій, викуп яких Ви, як акціонер, маєте право вимагати – 236100 штук.</w:t>
      </w:r>
    </w:p>
    <w:p w:rsidR="00A40621" w:rsidRPr="00BB42C8" w:rsidRDefault="00A40621" w:rsidP="00176A31">
      <w:pPr>
        <w:ind w:firstLine="567"/>
        <w:jc w:val="both"/>
        <w:rPr>
          <w:b/>
          <w:lang w:val="uk-UA"/>
        </w:rPr>
      </w:pPr>
      <w:r w:rsidRPr="00BB42C8">
        <w:rPr>
          <w:b/>
          <w:lang w:val="uk-UA"/>
        </w:rPr>
        <w:t>Загал</w:t>
      </w:r>
      <w:r w:rsidR="00B60196">
        <w:rPr>
          <w:b/>
          <w:lang w:val="uk-UA"/>
        </w:rPr>
        <w:t>ьна вартість акцій у разі викупу їх</w:t>
      </w:r>
      <w:r w:rsidRPr="00BB42C8">
        <w:rPr>
          <w:b/>
          <w:lang w:val="uk-UA"/>
        </w:rPr>
        <w:t xml:space="preserve"> Товариством складає 1326882 грн.</w:t>
      </w:r>
    </w:p>
    <w:p w:rsidR="00BB42C8" w:rsidRDefault="00BB42C8" w:rsidP="00176A31">
      <w:pPr>
        <w:ind w:firstLine="567"/>
        <w:jc w:val="both"/>
        <w:rPr>
          <w:b/>
          <w:lang w:val="uk-UA"/>
        </w:rPr>
      </w:pPr>
    </w:p>
    <w:p w:rsidR="00BB42C8" w:rsidRDefault="00BB42C8" w:rsidP="00176A31">
      <w:pPr>
        <w:ind w:firstLine="567"/>
        <w:jc w:val="both"/>
        <w:rPr>
          <w:b/>
          <w:lang w:val="uk-UA"/>
        </w:rPr>
      </w:pPr>
    </w:p>
    <w:p w:rsidR="00BB42C8" w:rsidRDefault="00BB42C8" w:rsidP="00176A31">
      <w:pPr>
        <w:ind w:firstLine="567"/>
        <w:jc w:val="both"/>
        <w:rPr>
          <w:b/>
          <w:lang w:val="uk-UA"/>
        </w:rPr>
      </w:pPr>
    </w:p>
    <w:p w:rsidR="00BB42C8" w:rsidRPr="00BB42C8" w:rsidRDefault="00BB42C8" w:rsidP="00176A31">
      <w:pPr>
        <w:ind w:firstLine="567"/>
        <w:jc w:val="both"/>
        <w:rPr>
          <w:b/>
          <w:lang w:val="uk-UA"/>
        </w:rPr>
      </w:pPr>
    </w:p>
    <w:p w:rsidR="00BB42C8" w:rsidRPr="00BB42C8" w:rsidRDefault="00BB42C8" w:rsidP="00176A31">
      <w:pPr>
        <w:ind w:firstLine="567"/>
        <w:jc w:val="both"/>
        <w:rPr>
          <w:b/>
          <w:lang w:val="uk-UA"/>
        </w:rPr>
      </w:pPr>
    </w:p>
    <w:p w:rsidR="00BB42C8" w:rsidRPr="00BB42C8" w:rsidRDefault="00BB42C8" w:rsidP="00176A31">
      <w:pPr>
        <w:ind w:firstLine="567"/>
        <w:jc w:val="both"/>
        <w:rPr>
          <w:b/>
          <w:lang w:val="uk-UA"/>
        </w:rPr>
      </w:pPr>
      <w:r w:rsidRPr="00BB42C8">
        <w:rPr>
          <w:b/>
          <w:lang w:val="uk-UA"/>
        </w:rPr>
        <w:t>Голова правління</w:t>
      </w:r>
      <w:r w:rsidRPr="00BB42C8">
        <w:rPr>
          <w:b/>
          <w:lang w:val="uk-UA"/>
        </w:rPr>
        <w:tab/>
      </w:r>
      <w:r w:rsidRPr="00BB42C8">
        <w:rPr>
          <w:b/>
          <w:lang w:val="uk-UA"/>
        </w:rPr>
        <w:tab/>
      </w:r>
      <w:r w:rsidRPr="00BB42C8">
        <w:rPr>
          <w:b/>
          <w:lang w:val="uk-UA"/>
        </w:rPr>
        <w:tab/>
      </w:r>
      <w:r w:rsidRPr="00BB42C8">
        <w:rPr>
          <w:b/>
          <w:lang w:val="uk-UA"/>
        </w:rPr>
        <w:tab/>
      </w:r>
      <w:r w:rsidRPr="00BB42C8">
        <w:rPr>
          <w:b/>
          <w:lang w:val="uk-UA"/>
        </w:rPr>
        <w:tab/>
      </w:r>
      <w:r w:rsidRPr="00BB42C8">
        <w:rPr>
          <w:b/>
          <w:lang w:val="uk-UA"/>
        </w:rPr>
        <w:tab/>
      </w:r>
      <w:r w:rsidRPr="00BB42C8">
        <w:rPr>
          <w:b/>
          <w:lang w:val="uk-UA"/>
        </w:rPr>
        <w:tab/>
        <w:t>С.М.Головко</w:t>
      </w:r>
    </w:p>
    <w:sectPr w:rsidR="00BB42C8" w:rsidRPr="00BB42C8" w:rsidSect="00A4062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1F8D"/>
    <w:multiLevelType w:val="hybridMultilevel"/>
    <w:tmpl w:val="C29ED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5C87E51"/>
    <w:multiLevelType w:val="hybridMultilevel"/>
    <w:tmpl w:val="76A4E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D3"/>
    <w:rsid w:val="000164C5"/>
    <w:rsid w:val="00093C84"/>
    <w:rsid w:val="00095D55"/>
    <w:rsid w:val="000C0F86"/>
    <w:rsid w:val="000F4FE6"/>
    <w:rsid w:val="00123E90"/>
    <w:rsid w:val="001635DE"/>
    <w:rsid w:val="00176A31"/>
    <w:rsid w:val="002532CF"/>
    <w:rsid w:val="002B1878"/>
    <w:rsid w:val="002B5F4D"/>
    <w:rsid w:val="002E1D91"/>
    <w:rsid w:val="00310EFF"/>
    <w:rsid w:val="00341C8C"/>
    <w:rsid w:val="00350E0C"/>
    <w:rsid w:val="003A0A87"/>
    <w:rsid w:val="003C1B05"/>
    <w:rsid w:val="003C3223"/>
    <w:rsid w:val="0041522C"/>
    <w:rsid w:val="00417248"/>
    <w:rsid w:val="00421C48"/>
    <w:rsid w:val="004872AD"/>
    <w:rsid w:val="004E40C0"/>
    <w:rsid w:val="004E6C37"/>
    <w:rsid w:val="00515398"/>
    <w:rsid w:val="00541789"/>
    <w:rsid w:val="005863F6"/>
    <w:rsid w:val="00633155"/>
    <w:rsid w:val="006B7BD0"/>
    <w:rsid w:val="006D6EC2"/>
    <w:rsid w:val="00754683"/>
    <w:rsid w:val="00790FD3"/>
    <w:rsid w:val="007932FC"/>
    <w:rsid w:val="00804BE3"/>
    <w:rsid w:val="00837BA7"/>
    <w:rsid w:val="008A0C2B"/>
    <w:rsid w:val="00975841"/>
    <w:rsid w:val="009F0E00"/>
    <w:rsid w:val="00A06E6C"/>
    <w:rsid w:val="00A340FB"/>
    <w:rsid w:val="00A40621"/>
    <w:rsid w:val="00A45F60"/>
    <w:rsid w:val="00A47F3B"/>
    <w:rsid w:val="00A53891"/>
    <w:rsid w:val="00AA2698"/>
    <w:rsid w:val="00B60148"/>
    <w:rsid w:val="00B60196"/>
    <w:rsid w:val="00BB42C8"/>
    <w:rsid w:val="00C83923"/>
    <w:rsid w:val="00C900BE"/>
    <w:rsid w:val="00CB78CB"/>
    <w:rsid w:val="00D15498"/>
    <w:rsid w:val="00D6054E"/>
    <w:rsid w:val="00D65703"/>
    <w:rsid w:val="00DE7F8A"/>
    <w:rsid w:val="00E26D0B"/>
    <w:rsid w:val="00E3517A"/>
    <w:rsid w:val="00E64722"/>
    <w:rsid w:val="00E96436"/>
    <w:rsid w:val="00EB7AF5"/>
    <w:rsid w:val="00EC0676"/>
    <w:rsid w:val="00EE0DB0"/>
    <w:rsid w:val="00F41009"/>
    <w:rsid w:val="00F76542"/>
    <w:rsid w:val="00FD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5</cp:revision>
  <cp:lastPrinted>2017-04-28T09:27:00Z</cp:lastPrinted>
  <dcterms:created xsi:type="dcterms:W3CDTF">2017-04-26T12:24:00Z</dcterms:created>
  <dcterms:modified xsi:type="dcterms:W3CDTF">2017-04-28T09:56:00Z</dcterms:modified>
</cp:coreProperties>
</file>